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A2" w:rsidRDefault="002D54A2" w:rsidP="00E617E7">
      <w:pPr>
        <w:ind w:firstLineChars="200" w:firstLine="720"/>
        <w:rPr>
          <w:sz w:val="36"/>
          <w:szCs w:val="36"/>
        </w:rPr>
      </w:pPr>
      <w:r>
        <w:rPr>
          <w:rFonts w:hint="eastAsia"/>
          <w:sz w:val="36"/>
          <w:szCs w:val="36"/>
        </w:rPr>
        <w:t>緊急パラシュート</w:t>
      </w:r>
      <w:r w:rsidR="00E617E7">
        <w:rPr>
          <w:rFonts w:hint="eastAsia"/>
          <w:sz w:val="36"/>
          <w:szCs w:val="36"/>
        </w:rPr>
        <w:t xml:space="preserve">　リパック勉強会</w:t>
      </w:r>
    </w:p>
    <w:p w:rsidR="00323FCC" w:rsidRDefault="002D54A2">
      <w:pPr>
        <w:rPr>
          <w:sz w:val="36"/>
          <w:szCs w:val="36"/>
        </w:rPr>
      </w:pPr>
      <w:r>
        <w:rPr>
          <w:rFonts w:hint="eastAsia"/>
          <w:sz w:val="36"/>
          <w:szCs w:val="36"/>
        </w:rPr>
        <w:t>2018.06.03.</w:t>
      </w:r>
      <w:r>
        <w:rPr>
          <w:rFonts w:hint="eastAsia"/>
          <w:sz w:val="36"/>
          <w:szCs w:val="36"/>
        </w:rPr>
        <w:t xml:space="preserve">（日）　　</w:t>
      </w:r>
      <w:r>
        <w:rPr>
          <w:rFonts w:hint="eastAsia"/>
          <w:sz w:val="36"/>
          <w:szCs w:val="36"/>
        </w:rPr>
        <w:t>14:30~17:30</w:t>
      </w:r>
      <w:r w:rsidR="00E617E7">
        <w:rPr>
          <w:rFonts w:hint="eastAsia"/>
          <w:sz w:val="36"/>
          <w:szCs w:val="36"/>
        </w:rPr>
        <w:t xml:space="preserve">　　於：北公民館</w:t>
      </w:r>
    </w:p>
    <w:p w:rsidR="00E617E7" w:rsidRDefault="00E617E7">
      <w:pPr>
        <w:rPr>
          <w:sz w:val="36"/>
          <w:szCs w:val="36"/>
        </w:rPr>
      </w:pPr>
      <w:r>
        <w:rPr>
          <w:rFonts w:hint="eastAsia"/>
          <w:sz w:val="36"/>
          <w:szCs w:val="36"/>
        </w:rPr>
        <w:t xml:space="preserve">　　出席者確認票</w:t>
      </w:r>
    </w:p>
    <w:p w:rsidR="00E617E7" w:rsidRDefault="00E617E7">
      <w:pPr>
        <w:rPr>
          <w:sz w:val="36"/>
          <w:szCs w:val="36"/>
        </w:rPr>
      </w:pPr>
      <w:r>
        <w:rPr>
          <w:rFonts w:hint="eastAsia"/>
          <w:sz w:val="36"/>
          <w:szCs w:val="36"/>
        </w:rPr>
        <w:t>1</w:t>
      </w:r>
      <w:r>
        <w:rPr>
          <w:rFonts w:hint="eastAsia"/>
          <w:sz w:val="36"/>
          <w:szCs w:val="36"/>
        </w:rPr>
        <w:t xml:space="preserve">　Ｐ</w:t>
      </w:r>
      <w:r>
        <w:rPr>
          <w:rFonts w:hint="eastAsia"/>
          <w:sz w:val="36"/>
          <w:szCs w:val="36"/>
        </w:rPr>
        <w:t>376</w:t>
      </w:r>
      <w:r>
        <w:rPr>
          <w:rFonts w:hint="eastAsia"/>
          <w:sz w:val="36"/>
          <w:szCs w:val="36"/>
        </w:rPr>
        <w:t xml:space="preserve">　香田　勉</w:t>
      </w:r>
      <w:r w:rsidR="00BE71FE">
        <w:rPr>
          <w:rFonts w:hint="eastAsia"/>
          <w:sz w:val="36"/>
          <w:szCs w:val="36"/>
        </w:rPr>
        <w:t xml:space="preserve">　　　　　　　　　中野　信行</w:t>
      </w:r>
    </w:p>
    <w:p w:rsidR="00E617E7" w:rsidRDefault="00E617E7">
      <w:pPr>
        <w:rPr>
          <w:sz w:val="36"/>
          <w:szCs w:val="36"/>
        </w:rPr>
      </w:pPr>
      <w:r>
        <w:rPr>
          <w:rFonts w:hint="eastAsia"/>
          <w:sz w:val="36"/>
          <w:szCs w:val="36"/>
        </w:rPr>
        <w:t>2</w:t>
      </w:r>
      <w:r>
        <w:rPr>
          <w:rFonts w:hint="eastAsia"/>
          <w:sz w:val="36"/>
          <w:szCs w:val="36"/>
        </w:rPr>
        <w:t xml:space="preserve">　Ｐ</w:t>
      </w:r>
      <w:r>
        <w:rPr>
          <w:rFonts w:hint="eastAsia"/>
          <w:sz w:val="36"/>
          <w:szCs w:val="36"/>
        </w:rPr>
        <w:t>395</w:t>
      </w:r>
      <w:r>
        <w:rPr>
          <w:rFonts w:hint="eastAsia"/>
          <w:sz w:val="36"/>
          <w:szCs w:val="36"/>
        </w:rPr>
        <w:t xml:space="preserve">　東野　純大</w:t>
      </w:r>
      <w:r w:rsidR="00BE71FE">
        <w:rPr>
          <w:rFonts w:hint="eastAsia"/>
          <w:sz w:val="36"/>
          <w:szCs w:val="36"/>
        </w:rPr>
        <w:t xml:space="preserve">　　　　　　　　佐藤　恵三</w:t>
      </w:r>
    </w:p>
    <w:p w:rsidR="00BE71FE" w:rsidRDefault="00E617E7">
      <w:pPr>
        <w:rPr>
          <w:sz w:val="36"/>
          <w:szCs w:val="36"/>
        </w:rPr>
      </w:pPr>
      <w:r>
        <w:rPr>
          <w:rFonts w:hint="eastAsia"/>
          <w:sz w:val="36"/>
          <w:szCs w:val="36"/>
        </w:rPr>
        <w:t>3</w:t>
      </w:r>
      <w:r>
        <w:rPr>
          <w:rFonts w:hint="eastAsia"/>
          <w:sz w:val="36"/>
          <w:szCs w:val="36"/>
        </w:rPr>
        <w:t xml:space="preserve">　Ｐ</w:t>
      </w:r>
      <w:r>
        <w:rPr>
          <w:rFonts w:hint="eastAsia"/>
          <w:sz w:val="36"/>
          <w:szCs w:val="36"/>
        </w:rPr>
        <w:t>361</w:t>
      </w:r>
      <w:r>
        <w:rPr>
          <w:rFonts w:hint="eastAsia"/>
          <w:sz w:val="36"/>
          <w:szCs w:val="36"/>
        </w:rPr>
        <w:t xml:space="preserve">　山田　裕一</w:t>
      </w:r>
      <w:r w:rsidR="00BE71FE">
        <w:rPr>
          <w:rFonts w:hint="eastAsia"/>
          <w:sz w:val="36"/>
          <w:szCs w:val="36"/>
        </w:rPr>
        <w:t xml:space="preserve">　　　　　　　　石川　慈一</w:t>
      </w:r>
    </w:p>
    <w:p w:rsidR="00E617E7" w:rsidRDefault="00E617E7">
      <w:pPr>
        <w:rPr>
          <w:sz w:val="36"/>
          <w:szCs w:val="36"/>
        </w:rPr>
      </w:pPr>
      <w:r>
        <w:rPr>
          <w:rFonts w:hint="eastAsia"/>
          <w:sz w:val="36"/>
          <w:szCs w:val="36"/>
        </w:rPr>
        <w:t>4</w:t>
      </w:r>
      <w:r>
        <w:rPr>
          <w:rFonts w:hint="eastAsia"/>
          <w:sz w:val="36"/>
          <w:szCs w:val="36"/>
        </w:rPr>
        <w:t xml:space="preserve">　Ｐ</w:t>
      </w:r>
      <w:r>
        <w:rPr>
          <w:rFonts w:hint="eastAsia"/>
          <w:sz w:val="36"/>
          <w:szCs w:val="36"/>
        </w:rPr>
        <w:t>362</w:t>
      </w:r>
      <w:r>
        <w:rPr>
          <w:rFonts w:hint="eastAsia"/>
          <w:sz w:val="36"/>
          <w:szCs w:val="36"/>
        </w:rPr>
        <w:t xml:space="preserve">　佐々木　宏</w:t>
      </w:r>
    </w:p>
    <w:p w:rsidR="00E617E7" w:rsidRDefault="00E617E7">
      <w:pPr>
        <w:rPr>
          <w:sz w:val="36"/>
          <w:szCs w:val="36"/>
        </w:rPr>
      </w:pPr>
      <w:r>
        <w:rPr>
          <w:rFonts w:hint="eastAsia"/>
          <w:sz w:val="36"/>
          <w:szCs w:val="36"/>
        </w:rPr>
        <w:t>5</w:t>
      </w:r>
      <w:r>
        <w:rPr>
          <w:rFonts w:hint="eastAsia"/>
          <w:sz w:val="36"/>
          <w:szCs w:val="36"/>
        </w:rPr>
        <w:t xml:space="preserve">　Ｐ</w:t>
      </w:r>
      <w:r>
        <w:rPr>
          <w:rFonts w:hint="eastAsia"/>
          <w:sz w:val="36"/>
          <w:szCs w:val="36"/>
        </w:rPr>
        <w:t>392</w:t>
      </w:r>
      <w:r>
        <w:rPr>
          <w:rFonts w:hint="eastAsia"/>
          <w:sz w:val="36"/>
          <w:szCs w:val="36"/>
        </w:rPr>
        <w:t xml:space="preserve">　永田　英樹</w:t>
      </w:r>
    </w:p>
    <w:p w:rsidR="00E617E7" w:rsidRDefault="00E617E7">
      <w:pPr>
        <w:rPr>
          <w:sz w:val="36"/>
          <w:szCs w:val="36"/>
        </w:rPr>
      </w:pPr>
      <w:r>
        <w:rPr>
          <w:rFonts w:hint="eastAsia"/>
          <w:sz w:val="36"/>
          <w:szCs w:val="36"/>
        </w:rPr>
        <w:t>6</w:t>
      </w:r>
      <w:r>
        <w:rPr>
          <w:rFonts w:hint="eastAsia"/>
          <w:sz w:val="36"/>
          <w:szCs w:val="36"/>
        </w:rPr>
        <w:t xml:space="preserve">　Ｐ</w:t>
      </w:r>
      <w:r>
        <w:rPr>
          <w:rFonts w:hint="eastAsia"/>
          <w:sz w:val="36"/>
          <w:szCs w:val="36"/>
        </w:rPr>
        <w:t>298</w:t>
      </w:r>
      <w:r>
        <w:rPr>
          <w:rFonts w:hint="eastAsia"/>
          <w:sz w:val="36"/>
          <w:szCs w:val="36"/>
        </w:rPr>
        <w:t xml:space="preserve">　小林　誠司</w:t>
      </w:r>
    </w:p>
    <w:p w:rsidR="00E617E7" w:rsidRDefault="00E617E7">
      <w:pPr>
        <w:rPr>
          <w:sz w:val="36"/>
          <w:szCs w:val="36"/>
        </w:rPr>
      </w:pPr>
      <w:r>
        <w:rPr>
          <w:rFonts w:hint="eastAsia"/>
          <w:sz w:val="36"/>
          <w:szCs w:val="36"/>
        </w:rPr>
        <w:t>7</w:t>
      </w:r>
      <w:r>
        <w:rPr>
          <w:rFonts w:hint="eastAsia"/>
          <w:sz w:val="36"/>
          <w:szCs w:val="36"/>
        </w:rPr>
        <w:t xml:space="preserve">　Ｐ</w:t>
      </w:r>
      <w:r>
        <w:rPr>
          <w:rFonts w:hint="eastAsia"/>
          <w:sz w:val="36"/>
          <w:szCs w:val="36"/>
        </w:rPr>
        <w:t>164</w:t>
      </w:r>
      <w:r>
        <w:rPr>
          <w:rFonts w:hint="eastAsia"/>
          <w:sz w:val="36"/>
          <w:szCs w:val="36"/>
        </w:rPr>
        <w:t xml:space="preserve">　西嶋　裕</w:t>
      </w:r>
    </w:p>
    <w:p w:rsidR="00E617E7" w:rsidRDefault="00E617E7">
      <w:pPr>
        <w:rPr>
          <w:sz w:val="36"/>
          <w:szCs w:val="36"/>
        </w:rPr>
      </w:pPr>
      <w:r>
        <w:rPr>
          <w:rFonts w:hint="eastAsia"/>
          <w:sz w:val="36"/>
          <w:szCs w:val="36"/>
        </w:rPr>
        <w:t>8</w:t>
      </w:r>
      <w:r>
        <w:rPr>
          <w:rFonts w:hint="eastAsia"/>
          <w:sz w:val="36"/>
          <w:szCs w:val="36"/>
        </w:rPr>
        <w:t xml:space="preserve">　Ｐ</w:t>
      </w:r>
      <w:r>
        <w:rPr>
          <w:rFonts w:hint="eastAsia"/>
          <w:sz w:val="36"/>
          <w:szCs w:val="36"/>
        </w:rPr>
        <w:t>396</w:t>
      </w:r>
      <w:r>
        <w:rPr>
          <w:rFonts w:hint="eastAsia"/>
          <w:sz w:val="36"/>
          <w:szCs w:val="36"/>
        </w:rPr>
        <w:t xml:space="preserve">　作道　栄</w:t>
      </w:r>
    </w:p>
    <w:p w:rsidR="00E617E7" w:rsidRDefault="00E617E7">
      <w:pPr>
        <w:rPr>
          <w:sz w:val="36"/>
          <w:szCs w:val="36"/>
        </w:rPr>
      </w:pPr>
      <w:r>
        <w:rPr>
          <w:rFonts w:hint="eastAsia"/>
          <w:sz w:val="36"/>
          <w:szCs w:val="36"/>
        </w:rPr>
        <w:t>9</w:t>
      </w:r>
      <w:r>
        <w:rPr>
          <w:rFonts w:hint="eastAsia"/>
          <w:sz w:val="36"/>
          <w:szCs w:val="36"/>
        </w:rPr>
        <w:t xml:space="preserve">　Ｐ</w:t>
      </w:r>
      <w:r>
        <w:rPr>
          <w:rFonts w:hint="eastAsia"/>
          <w:sz w:val="36"/>
          <w:szCs w:val="36"/>
        </w:rPr>
        <w:t>288</w:t>
      </w:r>
      <w:r>
        <w:rPr>
          <w:rFonts w:hint="eastAsia"/>
          <w:sz w:val="36"/>
          <w:szCs w:val="36"/>
        </w:rPr>
        <w:t xml:space="preserve">　仲佐　俊士</w:t>
      </w:r>
    </w:p>
    <w:p w:rsidR="00E617E7" w:rsidRDefault="00E617E7">
      <w:pPr>
        <w:rPr>
          <w:sz w:val="36"/>
          <w:szCs w:val="36"/>
        </w:rPr>
      </w:pPr>
      <w:r>
        <w:rPr>
          <w:rFonts w:hint="eastAsia"/>
          <w:sz w:val="36"/>
          <w:szCs w:val="36"/>
        </w:rPr>
        <w:t xml:space="preserve">10 </w:t>
      </w:r>
      <w:r>
        <w:rPr>
          <w:rFonts w:hint="eastAsia"/>
          <w:sz w:val="36"/>
          <w:szCs w:val="36"/>
        </w:rPr>
        <w:t>Ｐ</w:t>
      </w:r>
      <w:r>
        <w:rPr>
          <w:rFonts w:hint="eastAsia"/>
          <w:sz w:val="36"/>
          <w:szCs w:val="36"/>
        </w:rPr>
        <w:t>333</w:t>
      </w:r>
      <w:r>
        <w:rPr>
          <w:rFonts w:hint="eastAsia"/>
          <w:sz w:val="36"/>
          <w:szCs w:val="36"/>
        </w:rPr>
        <w:t xml:space="preserve">　羽衣　成重</w:t>
      </w:r>
    </w:p>
    <w:p w:rsidR="00BE71FE" w:rsidRDefault="00BE71FE">
      <w:pPr>
        <w:rPr>
          <w:sz w:val="36"/>
          <w:szCs w:val="36"/>
        </w:rPr>
      </w:pPr>
      <w:r>
        <w:rPr>
          <w:rFonts w:hint="eastAsia"/>
          <w:sz w:val="36"/>
          <w:szCs w:val="36"/>
        </w:rPr>
        <w:t xml:space="preserve">11 </w:t>
      </w:r>
      <w:r>
        <w:rPr>
          <w:rFonts w:hint="eastAsia"/>
          <w:sz w:val="36"/>
          <w:szCs w:val="36"/>
        </w:rPr>
        <w:t xml:space="preserve">　　　　工藤　修二</w:t>
      </w:r>
    </w:p>
    <w:p w:rsidR="00BE71FE" w:rsidRDefault="00BE71FE">
      <w:pPr>
        <w:rPr>
          <w:sz w:val="36"/>
          <w:szCs w:val="36"/>
        </w:rPr>
      </w:pPr>
    </w:p>
    <w:p w:rsidR="00BE71FE" w:rsidRDefault="00BE71FE">
      <w:pPr>
        <w:rPr>
          <w:sz w:val="22"/>
        </w:rPr>
      </w:pPr>
      <w:r>
        <w:rPr>
          <w:rFonts w:hint="eastAsia"/>
          <w:sz w:val="22"/>
        </w:rPr>
        <w:t>参加者全員がシュミレータ</w:t>
      </w:r>
      <w:r w:rsidR="004517C7">
        <w:rPr>
          <w:rFonts w:hint="eastAsia"/>
          <w:sz w:val="22"/>
        </w:rPr>
        <w:t>へ</w:t>
      </w:r>
      <w:r>
        <w:rPr>
          <w:rFonts w:hint="eastAsia"/>
          <w:sz w:val="22"/>
        </w:rPr>
        <w:t>ハーネス装着で吊り、引出確認を行って、出方の確認実施。</w:t>
      </w:r>
    </w:p>
    <w:p w:rsidR="00BE71FE" w:rsidRDefault="00BE71FE">
      <w:pPr>
        <w:rPr>
          <w:sz w:val="22"/>
        </w:rPr>
      </w:pPr>
      <w:r>
        <w:rPr>
          <w:rFonts w:hint="eastAsia"/>
          <w:sz w:val="22"/>
        </w:rPr>
        <w:t>その後、各自自分の金パラを一旦開いて空気を入れ、たたみ直しを行った。</w:t>
      </w:r>
    </w:p>
    <w:p w:rsidR="00BE71FE" w:rsidRDefault="004517C7">
      <w:pPr>
        <w:rPr>
          <w:sz w:val="22"/>
        </w:rPr>
      </w:pPr>
      <w:r>
        <w:rPr>
          <w:rFonts w:hint="eastAsia"/>
          <w:sz w:val="22"/>
        </w:rPr>
        <w:t>若干の引掛り、トグル引出コードの長さ長過ぎ気味の個別有。</w:t>
      </w:r>
    </w:p>
    <w:p w:rsidR="00BE71FE" w:rsidRDefault="00BE71FE" w:rsidP="00BE71FE">
      <w:pPr>
        <w:pStyle w:val="a3"/>
        <w:numPr>
          <w:ilvl w:val="0"/>
          <w:numId w:val="1"/>
        </w:numPr>
        <w:ind w:leftChars="0"/>
        <w:rPr>
          <w:sz w:val="22"/>
        </w:rPr>
      </w:pPr>
      <w:r>
        <w:rPr>
          <w:rFonts w:hint="eastAsia"/>
          <w:sz w:val="22"/>
        </w:rPr>
        <w:t>今後の課題</w:t>
      </w:r>
    </w:p>
    <w:p w:rsidR="00BE71FE" w:rsidRDefault="00BE71FE" w:rsidP="00BE71FE">
      <w:pPr>
        <w:pStyle w:val="a3"/>
        <w:numPr>
          <w:ilvl w:val="1"/>
          <w:numId w:val="1"/>
        </w:numPr>
        <w:ind w:leftChars="0"/>
        <w:rPr>
          <w:sz w:val="22"/>
        </w:rPr>
      </w:pPr>
      <w:r>
        <w:rPr>
          <w:rFonts w:hint="eastAsia"/>
          <w:sz w:val="22"/>
        </w:rPr>
        <w:t>各自フライトごとに金パラトグルのピン挿入、アウター廻りの確認を推奨する。</w:t>
      </w:r>
    </w:p>
    <w:p w:rsidR="00BE71FE" w:rsidRPr="00BE71FE" w:rsidRDefault="00BE71FE" w:rsidP="00BE71FE">
      <w:pPr>
        <w:pStyle w:val="a3"/>
        <w:numPr>
          <w:ilvl w:val="1"/>
          <w:numId w:val="1"/>
        </w:numPr>
        <w:ind w:leftChars="0"/>
        <w:rPr>
          <w:sz w:val="22"/>
        </w:rPr>
      </w:pPr>
      <w:r w:rsidRPr="00BE71FE">
        <w:rPr>
          <w:rFonts w:hint="eastAsia"/>
          <w:sz w:val="22"/>
        </w:rPr>
        <w:t>各自各所でのフライトには、テイク後安定した段階で金パラ引出トグルへ実際に手をやり確認を行う事を推奨する。</w:t>
      </w:r>
    </w:p>
    <w:p w:rsidR="00BE71FE" w:rsidRDefault="00BE71FE" w:rsidP="00BE71FE">
      <w:pPr>
        <w:pStyle w:val="a3"/>
        <w:numPr>
          <w:ilvl w:val="1"/>
          <w:numId w:val="1"/>
        </w:numPr>
        <w:ind w:leftChars="0"/>
        <w:rPr>
          <w:sz w:val="22"/>
        </w:rPr>
      </w:pPr>
      <w:r>
        <w:rPr>
          <w:rFonts w:hint="eastAsia"/>
          <w:sz w:val="22"/>
        </w:rPr>
        <w:t>リパック後の際引き出しの確認を行う事を推奨する。</w:t>
      </w:r>
    </w:p>
    <w:p w:rsidR="00BE71FE" w:rsidRDefault="00BE71FE" w:rsidP="00BE71FE">
      <w:pPr>
        <w:pStyle w:val="a3"/>
        <w:numPr>
          <w:ilvl w:val="1"/>
          <w:numId w:val="1"/>
        </w:numPr>
        <w:ind w:leftChars="0"/>
        <w:rPr>
          <w:rFonts w:hint="eastAsia"/>
          <w:sz w:val="22"/>
        </w:rPr>
      </w:pPr>
      <w:r>
        <w:rPr>
          <w:rFonts w:hint="eastAsia"/>
          <w:sz w:val="22"/>
        </w:rPr>
        <w:t>たたみ込みの時には</w:t>
      </w:r>
      <w:r w:rsidR="008A2D26">
        <w:rPr>
          <w:rFonts w:hint="eastAsia"/>
          <w:sz w:val="22"/>
        </w:rPr>
        <w:t>ライン、キャノピーの強度確認確実な実施。</w:t>
      </w:r>
    </w:p>
    <w:p w:rsidR="004517C7" w:rsidRDefault="004517C7" w:rsidP="004517C7">
      <w:pPr>
        <w:rPr>
          <w:rFonts w:hint="eastAsia"/>
          <w:sz w:val="22"/>
        </w:rPr>
      </w:pPr>
    </w:p>
    <w:p w:rsidR="004517C7" w:rsidRPr="004517C7" w:rsidRDefault="004517C7" w:rsidP="004517C7">
      <w:pPr>
        <w:rPr>
          <w:sz w:val="22"/>
        </w:rPr>
      </w:pPr>
      <w:r>
        <w:rPr>
          <w:rFonts w:hint="eastAsia"/>
          <w:sz w:val="22"/>
        </w:rPr>
        <w:t>余談ですが、フライト前プレチェック時の金パラトグルの収納時とフライト時のセッティングを</w:t>
      </w:r>
      <w:r>
        <w:rPr>
          <w:rFonts w:hint="eastAsia"/>
          <w:sz w:val="22"/>
        </w:rPr>
        <w:t>90</w:t>
      </w:r>
      <w:r>
        <w:rPr>
          <w:rFonts w:hint="eastAsia"/>
          <w:sz w:val="22"/>
        </w:rPr>
        <w:t>°折り返すも有効と思います。試してみては。！？（機種に寄りますが・・）</w:t>
      </w:r>
      <w:bookmarkStart w:id="0" w:name="_GoBack"/>
      <w:bookmarkEnd w:id="0"/>
    </w:p>
    <w:sectPr w:rsidR="004517C7" w:rsidRPr="004517C7" w:rsidSect="004517C7">
      <w:pgSz w:w="11906" w:h="16838"/>
      <w:pgMar w:top="851" w:right="1416"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A0" w:rsidRDefault="000D3EA0" w:rsidP="004517C7">
      <w:r>
        <w:separator/>
      </w:r>
    </w:p>
  </w:endnote>
  <w:endnote w:type="continuationSeparator" w:id="0">
    <w:p w:rsidR="000D3EA0" w:rsidRDefault="000D3EA0" w:rsidP="0045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A0" w:rsidRDefault="000D3EA0" w:rsidP="004517C7">
      <w:r>
        <w:separator/>
      </w:r>
    </w:p>
  </w:footnote>
  <w:footnote w:type="continuationSeparator" w:id="0">
    <w:p w:rsidR="000D3EA0" w:rsidRDefault="000D3EA0" w:rsidP="00451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81079"/>
    <w:multiLevelType w:val="hybridMultilevel"/>
    <w:tmpl w:val="0360C3B6"/>
    <w:lvl w:ilvl="0" w:tplc="65FCE462">
      <w:start w:val="11"/>
      <w:numFmt w:val="bullet"/>
      <w:lvlText w:val="＊"/>
      <w:lvlJc w:val="left"/>
      <w:pPr>
        <w:ind w:left="360" w:hanging="360"/>
      </w:pPr>
      <w:rPr>
        <w:rFonts w:ascii="ＭＳ 明朝" w:eastAsia="ＭＳ 明朝" w:hAnsi="ＭＳ 明朝" w:cstheme="minorBidi" w:hint="eastAsia"/>
      </w:rPr>
    </w:lvl>
    <w:lvl w:ilvl="1" w:tplc="BEF67F1C">
      <w:start w:val="1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74"/>
    <w:rsid w:val="000D3EA0"/>
    <w:rsid w:val="002D54A2"/>
    <w:rsid w:val="00323FCC"/>
    <w:rsid w:val="004517C7"/>
    <w:rsid w:val="008A2D26"/>
    <w:rsid w:val="00BE71FE"/>
    <w:rsid w:val="00E02174"/>
    <w:rsid w:val="00E6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1FE"/>
    <w:pPr>
      <w:ind w:leftChars="400" w:left="840"/>
    </w:pPr>
  </w:style>
  <w:style w:type="paragraph" w:styleId="a4">
    <w:name w:val="header"/>
    <w:basedOn w:val="a"/>
    <w:link w:val="a5"/>
    <w:uiPriority w:val="99"/>
    <w:unhideWhenUsed/>
    <w:rsid w:val="004517C7"/>
    <w:pPr>
      <w:tabs>
        <w:tab w:val="center" w:pos="4252"/>
        <w:tab w:val="right" w:pos="8504"/>
      </w:tabs>
      <w:snapToGrid w:val="0"/>
    </w:pPr>
  </w:style>
  <w:style w:type="character" w:customStyle="1" w:styleId="a5">
    <w:name w:val="ヘッダー (文字)"/>
    <w:basedOn w:val="a0"/>
    <w:link w:val="a4"/>
    <w:uiPriority w:val="99"/>
    <w:rsid w:val="004517C7"/>
  </w:style>
  <w:style w:type="paragraph" w:styleId="a6">
    <w:name w:val="footer"/>
    <w:basedOn w:val="a"/>
    <w:link w:val="a7"/>
    <w:uiPriority w:val="99"/>
    <w:unhideWhenUsed/>
    <w:rsid w:val="004517C7"/>
    <w:pPr>
      <w:tabs>
        <w:tab w:val="center" w:pos="4252"/>
        <w:tab w:val="right" w:pos="8504"/>
      </w:tabs>
      <w:snapToGrid w:val="0"/>
    </w:pPr>
  </w:style>
  <w:style w:type="character" w:customStyle="1" w:styleId="a7">
    <w:name w:val="フッター (文字)"/>
    <w:basedOn w:val="a0"/>
    <w:link w:val="a6"/>
    <w:uiPriority w:val="99"/>
    <w:rsid w:val="00451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1FE"/>
    <w:pPr>
      <w:ind w:leftChars="400" w:left="840"/>
    </w:pPr>
  </w:style>
  <w:style w:type="paragraph" w:styleId="a4">
    <w:name w:val="header"/>
    <w:basedOn w:val="a"/>
    <w:link w:val="a5"/>
    <w:uiPriority w:val="99"/>
    <w:unhideWhenUsed/>
    <w:rsid w:val="004517C7"/>
    <w:pPr>
      <w:tabs>
        <w:tab w:val="center" w:pos="4252"/>
        <w:tab w:val="right" w:pos="8504"/>
      </w:tabs>
      <w:snapToGrid w:val="0"/>
    </w:pPr>
  </w:style>
  <w:style w:type="character" w:customStyle="1" w:styleId="a5">
    <w:name w:val="ヘッダー (文字)"/>
    <w:basedOn w:val="a0"/>
    <w:link w:val="a4"/>
    <w:uiPriority w:val="99"/>
    <w:rsid w:val="004517C7"/>
  </w:style>
  <w:style w:type="paragraph" w:styleId="a6">
    <w:name w:val="footer"/>
    <w:basedOn w:val="a"/>
    <w:link w:val="a7"/>
    <w:uiPriority w:val="99"/>
    <w:unhideWhenUsed/>
    <w:rsid w:val="004517C7"/>
    <w:pPr>
      <w:tabs>
        <w:tab w:val="center" w:pos="4252"/>
        <w:tab w:val="right" w:pos="8504"/>
      </w:tabs>
      <w:snapToGrid w:val="0"/>
    </w:pPr>
  </w:style>
  <w:style w:type="character" w:customStyle="1" w:styleId="a7">
    <w:name w:val="フッター (文字)"/>
    <w:basedOn w:val="a0"/>
    <w:link w:val="a6"/>
    <w:uiPriority w:val="99"/>
    <w:rsid w:val="0045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11東京保全課</dc:creator>
  <cp:keywords/>
  <dc:description/>
  <cp:lastModifiedBy>11東京保全課</cp:lastModifiedBy>
  <cp:revision>3</cp:revision>
  <dcterms:created xsi:type="dcterms:W3CDTF">2018-06-04T07:30:00Z</dcterms:created>
  <dcterms:modified xsi:type="dcterms:W3CDTF">2018-06-04T23:42:00Z</dcterms:modified>
</cp:coreProperties>
</file>